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D5FF" w14:textId="253A5EDA" w:rsidR="003B366C" w:rsidRDefault="003B366C" w:rsidP="002E3EBB">
      <w:pPr>
        <w:spacing w:after="0" w:line="276" w:lineRule="auto"/>
        <w:jc w:val="center"/>
        <w:rPr>
          <w:rFonts w:ascii="Times New Roman" w:hAnsi="Times New Roman" w:cs="Times New Roman"/>
          <w:b/>
          <w:sz w:val="28"/>
          <w:szCs w:val="28"/>
        </w:rPr>
      </w:pPr>
      <w:r w:rsidRPr="0052632F">
        <w:rPr>
          <w:rFonts w:ascii="Times New Roman" w:hAnsi="Times New Roman" w:cs="Times New Roman"/>
          <w:b/>
          <w:sz w:val="28"/>
          <w:szCs w:val="28"/>
        </w:rPr>
        <w:t xml:space="preserve">Критерии </w:t>
      </w:r>
      <w:proofErr w:type="spellStart"/>
      <w:r>
        <w:rPr>
          <w:rFonts w:ascii="Times New Roman" w:hAnsi="Times New Roman" w:cs="Times New Roman"/>
          <w:b/>
          <w:sz w:val="28"/>
          <w:szCs w:val="28"/>
        </w:rPr>
        <w:t>пред</w:t>
      </w:r>
      <w:r w:rsidRPr="0052632F">
        <w:rPr>
          <w:rFonts w:ascii="Times New Roman" w:hAnsi="Times New Roman" w:cs="Times New Roman"/>
          <w:b/>
          <w:sz w:val="28"/>
          <w:szCs w:val="28"/>
        </w:rPr>
        <w:t>квал</w:t>
      </w:r>
      <w:r>
        <w:rPr>
          <w:rFonts w:ascii="Times New Roman" w:hAnsi="Times New Roman" w:cs="Times New Roman"/>
          <w:b/>
          <w:sz w:val="28"/>
          <w:szCs w:val="28"/>
        </w:rPr>
        <w:t>ификационного</w:t>
      </w:r>
      <w:proofErr w:type="spellEnd"/>
      <w:r>
        <w:rPr>
          <w:rFonts w:ascii="Times New Roman" w:hAnsi="Times New Roman" w:cs="Times New Roman"/>
          <w:b/>
          <w:sz w:val="28"/>
          <w:szCs w:val="28"/>
        </w:rPr>
        <w:t xml:space="preserve"> </w:t>
      </w:r>
      <w:r w:rsidR="001106C0">
        <w:rPr>
          <w:rFonts w:ascii="Times New Roman" w:hAnsi="Times New Roman" w:cs="Times New Roman"/>
          <w:b/>
          <w:sz w:val="28"/>
          <w:szCs w:val="28"/>
        </w:rPr>
        <w:t>отбора</w:t>
      </w:r>
      <w:r>
        <w:rPr>
          <w:rFonts w:ascii="Times New Roman" w:hAnsi="Times New Roman" w:cs="Times New Roman"/>
          <w:b/>
          <w:sz w:val="28"/>
          <w:szCs w:val="28"/>
        </w:rPr>
        <w:t xml:space="preserve"> участников</w:t>
      </w:r>
      <w:r w:rsidRPr="0052632F">
        <w:rPr>
          <w:rFonts w:ascii="Times New Roman" w:hAnsi="Times New Roman" w:cs="Times New Roman"/>
          <w:b/>
          <w:sz w:val="28"/>
          <w:szCs w:val="28"/>
        </w:rPr>
        <w:t xml:space="preserve"> /</w:t>
      </w:r>
    </w:p>
    <w:p w14:paraId="6840D600" w14:textId="0DA3CE96" w:rsidR="003B366C" w:rsidRPr="008611DE" w:rsidRDefault="003B366C" w:rsidP="002E3EBB">
      <w:pPr>
        <w:spacing w:after="0" w:line="276" w:lineRule="auto"/>
        <w:jc w:val="center"/>
        <w:rPr>
          <w:rFonts w:ascii="Times New Roman" w:hAnsi="Times New Roman" w:cs="Times New Roman"/>
          <w:b/>
          <w:sz w:val="28"/>
          <w:szCs w:val="28"/>
          <w:lang w:val="en-US"/>
        </w:rPr>
      </w:pPr>
      <w:r w:rsidRPr="008611DE">
        <w:rPr>
          <w:rFonts w:ascii="Times New Roman" w:hAnsi="Times New Roman" w:cs="Times New Roman"/>
          <w:b/>
          <w:sz w:val="28"/>
          <w:szCs w:val="28"/>
          <w:lang w:val="en-US"/>
        </w:rPr>
        <w:t xml:space="preserve">Bidders </w:t>
      </w:r>
      <w:r w:rsidR="008611DE">
        <w:rPr>
          <w:rFonts w:ascii="Times New Roman" w:hAnsi="Times New Roman" w:cs="Times New Roman"/>
          <w:b/>
          <w:sz w:val="28"/>
          <w:szCs w:val="28"/>
          <w:lang w:val="en-US"/>
        </w:rPr>
        <w:t>Prequali</w:t>
      </w:r>
      <w:r w:rsidR="009A5675">
        <w:rPr>
          <w:rFonts w:ascii="Times New Roman" w:hAnsi="Times New Roman" w:cs="Times New Roman"/>
          <w:b/>
          <w:sz w:val="28"/>
          <w:szCs w:val="28"/>
          <w:lang w:val="en-US"/>
        </w:rPr>
        <w:t>f</w:t>
      </w:r>
      <w:r w:rsidR="008611DE">
        <w:rPr>
          <w:rFonts w:ascii="Times New Roman" w:hAnsi="Times New Roman" w:cs="Times New Roman"/>
          <w:b/>
          <w:sz w:val="28"/>
          <w:szCs w:val="28"/>
          <w:lang w:val="en-US"/>
        </w:rPr>
        <w:t xml:space="preserve">ication </w:t>
      </w:r>
      <w:r w:rsidRPr="008611DE">
        <w:rPr>
          <w:rFonts w:ascii="Times New Roman" w:hAnsi="Times New Roman" w:cs="Times New Roman"/>
          <w:b/>
          <w:sz w:val="28"/>
          <w:szCs w:val="28"/>
          <w:lang w:val="en-US"/>
        </w:rPr>
        <w:t>Evaluation Criteria</w:t>
      </w:r>
    </w:p>
    <w:p w14:paraId="6840D601" w14:textId="77777777" w:rsidR="003B366C" w:rsidRPr="008611DE" w:rsidRDefault="003B366C" w:rsidP="003B366C">
      <w:pPr>
        <w:spacing w:after="0" w:line="276" w:lineRule="auto"/>
        <w:jc w:val="both"/>
        <w:rPr>
          <w:rFonts w:ascii="Times New Roman" w:hAnsi="Times New Roman" w:cs="Times New Roman"/>
          <w:sz w:val="24"/>
          <w:szCs w:val="24"/>
          <w:lang w:val="en-US"/>
        </w:rPr>
      </w:pPr>
    </w:p>
    <w:p w14:paraId="27595E2F" w14:textId="77777777" w:rsidR="00665308" w:rsidRPr="00665308" w:rsidRDefault="00587EC6"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587EC6">
        <w:rPr>
          <w:rFonts w:ascii="Times New Roman" w:hAnsi="Times New Roman" w:cs="Times New Roman"/>
          <w:sz w:val="24"/>
          <w:szCs w:val="24"/>
        </w:rPr>
        <w:t>Оператор</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должен</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иметь</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опыт</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предоставления</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услуг</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связи</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не</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менее</w:t>
      </w:r>
      <w:r w:rsidRPr="00587EC6">
        <w:rPr>
          <w:rFonts w:ascii="Times New Roman" w:hAnsi="Times New Roman" w:cs="Times New Roman"/>
          <w:sz w:val="24"/>
          <w:szCs w:val="24"/>
          <w:lang w:val="en-US"/>
        </w:rPr>
        <w:t xml:space="preserve"> 5 (</w:t>
      </w:r>
      <w:r w:rsidRPr="00587EC6">
        <w:rPr>
          <w:rFonts w:ascii="Times New Roman" w:hAnsi="Times New Roman" w:cs="Times New Roman"/>
          <w:sz w:val="24"/>
          <w:szCs w:val="24"/>
        </w:rPr>
        <w:t>пяти</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лет</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на</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рынке</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России</w:t>
      </w:r>
      <w:r w:rsidRPr="00587EC6">
        <w:rPr>
          <w:rFonts w:ascii="Times New Roman" w:hAnsi="Times New Roman" w:cs="Times New Roman"/>
          <w:b/>
          <w:sz w:val="24"/>
          <w:szCs w:val="24"/>
          <w:lang w:val="en-US"/>
        </w:rPr>
        <w:t xml:space="preserve">/ </w:t>
      </w:r>
      <w:r w:rsidRPr="00587EC6">
        <w:rPr>
          <w:rFonts w:ascii="Times New Roman" w:hAnsi="Times New Roman" w:cs="Times New Roman"/>
          <w:sz w:val="24"/>
          <w:szCs w:val="24"/>
          <w:lang w:val="en-US"/>
        </w:rPr>
        <w:t xml:space="preserve">Operator should have at least five (5) years of experience in providing communication services in Russia. </w:t>
      </w:r>
    </w:p>
    <w:p w14:paraId="74E9937B" w14:textId="2BA656B6" w:rsidR="00706967" w:rsidRPr="00587EC6" w:rsidRDefault="00587EC6"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587EC6">
        <w:rPr>
          <w:rFonts w:ascii="Times New Roman" w:hAnsi="Times New Roman" w:cs="Times New Roman"/>
          <w:sz w:val="24"/>
          <w:szCs w:val="24"/>
        </w:rPr>
        <w:t>Материально</w:t>
      </w:r>
      <w:r w:rsidRPr="00587EC6">
        <w:rPr>
          <w:rFonts w:ascii="Times New Roman" w:hAnsi="Times New Roman" w:cs="Times New Roman"/>
          <w:sz w:val="24"/>
          <w:szCs w:val="24"/>
          <w:lang w:val="en-US"/>
        </w:rPr>
        <w:t>-</w:t>
      </w:r>
      <w:r w:rsidRPr="00587EC6">
        <w:rPr>
          <w:rFonts w:ascii="Times New Roman" w:hAnsi="Times New Roman" w:cs="Times New Roman"/>
          <w:sz w:val="24"/>
          <w:szCs w:val="24"/>
        </w:rPr>
        <w:t>техническая</w:t>
      </w:r>
      <w:r w:rsidRPr="00587EC6">
        <w:rPr>
          <w:rFonts w:ascii="Times New Roman" w:hAnsi="Times New Roman" w:cs="Times New Roman"/>
          <w:sz w:val="24"/>
          <w:szCs w:val="24"/>
          <w:lang w:val="en-US"/>
        </w:rPr>
        <w:t xml:space="preserve"> </w:t>
      </w:r>
      <w:r w:rsidRPr="00587EC6">
        <w:rPr>
          <w:rFonts w:ascii="Times New Roman" w:hAnsi="Times New Roman" w:cs="Times New Roman"/>
          <w:sz w:val="24"/>
          <w:szCs w:val="24"/>
        </w:rPr>
        <w:t>база</w:t>
      </w:r>
      <w:r w:rsidRPr="00587EC6">
        <w:rPr>
          <w:rFonts w:ascii="Times New Roman" w:hAnsi="Times New Roman" w:cs="Times New Roman"/>
          <w:sz w:val="24"/>
          <w:szCs w:val="24"/>
          <w:lang w:val="en-US"/>
        </w:rPr>
        <w:t xml:space="preserve"> / Resources. </w:t>
      </w:r>
      <w:r w:rsidRPr="00587EC6">
        <w:rPr>
          <w:rFonts w:ascii="Times New Roman" w:hAnsi="Times New Roman" w:cs="Times New Roman"/>
          <w:sz w:val="24"/>
          <w:szCs w:val="24"/>
        </w:rPr>
        <w:t xml:space="preserve">Иметь в наличии собственные, необходимые для оказания услуг, инструменты и приборы, наличие соответствующих сертификатов / </w:t>
      </w:r>
      <w:proofErr w:type="spellStart"/>
      <w:r w:rsidRPr="00587EC6">
        <w:rPr>
          <w:rFonts w:ascii="Times New Roman" w:hAnsi="Times New Roman" w:cs="Times New Roman"/>
          <w:sz w:val="24"/>
          <w:szCs w:val="24"/>
        </w:rPr>
        <w:t>Have</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their</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own</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instruments</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and</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devices</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necessary</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for</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providing</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the</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services</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and</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availability</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of</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appropriate</w:t>
      </w:r>
      <w:proofErr w:type="spellEnd"/>
      <w:r w:rsidRPr="00587EC6">
        <w:rPr>
          <w:rFonts w:ascii="Times New Roman" w:hAnsi="Times New Roman" w:cs="Times New Roman"/>
          <w:sz w:val="24"/>
          <w:szCs w:val="24"/>
        </w:rPr>
        <w:t xml:space="preserve"> </w:t>
      </w:r>
      <w:proofErr w:type="spellStart"/>
      <w:r w:rsidRPr="00587EC6">
        <w:rPr>
          <w:rFonts w:ascii="Times New Roman" w:hAnsi="Times New Roman" w:cs="Times New Roman"/>
          <w:sz w:val="24"/>
          <w:szCs w:val="24"/>
        </w:rPr>
        <w:t>certificates</w:t>
      </w:r>
      <w:proofErr w:type="spellEnd"/>
      <w:r w:rsidRPr="00587EC6">
        <w:rPr>
          <w:rFonts w:ascii="Times New Roman" w:hAnsi="Times New Roman" w:cs="Times New Roman"/>
          <w:sz w:val="24"/>
          <w:szCs w:val="24"/>
        </w:rPr>
        <w:t>.</w:t>
      </w:r>
    </w:p>
    <w:p w14:paraId="74838B3E" w14:textId="77777777" w:rsidR="00665308" w:rsidRPr="00665308" w:rsidRDefault="00665308"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665308">
        <w:rPr>
          <w:rFonts w:ascii="Times New Roman" w:hAnsi="Times New Roman" w:cs="Times New Roman"/>
          <w:sz w:val="24"/>
          <w:szCs w:val="24"/>
        </w:rPr>
        <w:t>Трудовые ресурсы</w:t>
      </w:r>
      <w:r w:rsidRPr="00665308">
        <w:rPr>
          <w:rFonts w:ascii="Times New Roman" w:hAnsi="Times New Roman" w:cs="Times New Roman"/>
          <w:b/>
          <w:sz w:val="24"/>
          <w:szCs w:val="24"/>
        </w:rPr>
        <w:t xml:space="preserve"> / </w:t>
      </w:r>
      <w:r w:rsidRPr="00665308">
        <w:rPr>
          <w:rFonts w:ascii="Times New Roman" w:hAnsi="Times New Roman" w:cs="Times New Roman"/>
          <w:i/>
          <w:sz w:val="24"/>
          <w:szCs w:val="24"/>
          <w:lang w:val="en-US"/>
        </w:rPr>
        <w:t>Staff</w:t>
      </w:r>
      <w:r w:rsidRPr="00665308">
        <w:rPr>
          <w:rFonts w:ascii="Times New Roman" w:hAnsi="Times New Roman" w:cs="Times New Roman"/>
          <w:b/>
          <w:sz w:val="24"/>
          <w:szCs w:val="24"/>
        </w:rPr>
        <w:t>.</w:t>
      </w:r>
      <w:r w:rsidRPr="00665308">
        <w:rPr>
          <w:rFonts w:ascii="Times New Roman" w:hAnsi="Times New Roman" w:cs="Times New Roman"/>
          <w:b/>
          <w:i/>
          <w:sz w:val="24"/>
          <w:szCs w:val="24"/>
        </w:rPr>
        <w:t xml:space="preserve"> </w:t>
      </w:r>
      <w:r w:rsidRPr="00665308">
        <w:rPr>
          <w:rFonts w:ascii="Times New Roman" w:hAnsi="Times New Roman" w:cs="Times New Roman"/>
          <w:sz w:val="24"/>
          <w:szCs w:val="24"/>
        </w:rPr>
        <w:t xml:space="preserve">Наличие необходимого количества квалифицированного персонала для оказания услуг. Персонал, проводящий работы, должен иметь соответствующие аттестации и допуски для работы на промышленных объектах / </w:t>
      </w:r>
      <w:r w:rsidRPr="00665308">
        <w:rPr>
          <w:rFonts w:ascii="Times New Roman" w:hAnsi="Times New Roman" w:cs="Times New Roman"/>
          <w:sz w:val="24"/>
          <w:szCs w:val="24"/>
          <w:lang w:val="en-US"/>
        </w:rPr>
        <w:t>Personnel</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carrying</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out</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the</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relevant</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work</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should</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have</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appropriate</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certifications</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and</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permits</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for</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work</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at</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industrial</w:t>
      </w:r>
      <w:r w:rsidRPr="00665308">
        <w:rPr>
          <w:rFonts w:ascii="Times New Roman" w:hAnsi="Times New Roman" w:cs="Times New Roman"/>
          <w:sz w:val="24"/>
          <w:szCs w:val="24"/>
        </w:rPr>
        <w:t xml:space="preserve"> </w:t>
      </w:r>
      <w:r w:rsidRPr="00665308">
        <w:rPr>
          <w:rFonts w:ascii="Times New Roman" w:hAnsi="Times New Roman" w:cs="Times New Roman"/>
          <w:sz w:val="24"/>
          <w:szCs w:val="24"/>
          <w:lang w:val="en-US"/>
        </w:rPr>
        <w:t>facilities</w:t>
      </w:r>
      <w:r w:rsidRPr="00665308">
        <w:rPr>
          <w:rFonts w:ascii="Times New Roman" w:hAnsi="Times New Roman" w:cs="Times New Roman"/>
          <w:sz w:val="24"/>
          <w:szCs w:val="24"/>
        </w:rPr>
        <w:t>.</w:t>
      </w:r>
      <w:r>
        <w:rPr>
          <w:rFonts w:ascii="Times New Roman" w:hAnsi="Times New Roman" w:cs="Times New Roman"/>
          <w:sz w:val="24"/>
          <w:szCs w:val="24"/>
        </w:rPr>
        <w:t xml:space="preserve"> </w:t>
      </w:r>
    </w:p>
    <w:p w14:paraId="79526B59" w14:textId="4688633B" w:rsidR="00822590" w:rsidRDefault="00822590"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822590">
        <w:rPr>
          <w:rFonts w:ascii="Times New Roman" w:hAnsi="Times New Roman" w:cs="Times New Roman"/>
          <w:sz w:val="24"/>
          <w:szCs w:val="24"/>
        </w:rPr>
        <w:t>Лицензии и разрешения</w:t>
      </w:r>
      <w:r w:rsidRPr="00822590">
        <w:rPr>
          <w:rFonts w:ascii="Times New Roman" w:hAnsi="Times New Roman" w:cs="Times New Roman"/>
          <w:b/>
          <w:sz w:val="24"/>
          <w:szCs w:val="24"/>
        </w:rPr>
        <w:t xml:space="preserve"> / </w:t>
      </w:r>
      <w:r w:rsidRPr="00822590">
        <w:rPr>
          <w:rFonts w:ascii="Times New Roman" w:hAnsi="Times New Roman" w:cs="Times New Roman"/>
          <w:i/>
          <w:sz w:val="24"/>
          <w:szCs w:val="24"/>
          <w:lang w:val="en-US"/>
        </w:rPr>
        <w:t>Licenses</w:t>
      </w:r>
      <w:r w:rsidRPr="00822590">
        <w:rPr>
          <w:rFonts w:ascii="Times New Roman" w:hAnsi="Times New Roman" w:cs="Times New Roman"/>
          <w:i/>
          <w:sz w:val="24"/>
          <w:szCs w:val="24"/>
        </w:rPr>
        <w:t xml:space="preserve"> </w:t>
      </w:r>
      <w:r w:rsidRPr="00822590">
        <w:rPr>
          <w:rFonts w:ascii="Times New Roman" w:hAnsi="Times New Roman" w:cs="Times New Roman"/>
          <w:i/>
          <w:sz w:val="24"/>
          <w:szCs w:val="24"/>
          <w:lang w:val="en-US"/>
        </w:rPr>
        <w:t>and</w:t>
      </w:r>
      <w:r w:rsidRPr="00822590">
        <w:rPr>
          <w:rFonts w:ascii="Times New Roman" w:hAnsi="Times New Roman" w:cs="Times New Roman"/>
          <w:i/>
          <w:sz w:val="24"/>
          <w:szCs w:val="24"/>
        </w:rPr>
        <w:t xml:space="preserve"> </w:t>
      </w:r>
      <w:r w:rsidRPr="00822590">
        <w:rPr>
          <w:rFonts w:ascii="Times New Roman" w:hAnsi="Times New Roman" w:cs="Times New Roman"/>
          <w:i/>
          <w:sz w:val="24"/>
          <w:szCs w:val="24"/>
          <w:lang w:val="en-US"/>
        </w:rPr>
        <w:t>permits</w:t>
      </w:r>
      <w:r w:rsidRPr="00822590">
        <w:rPr>
          <w:rFonts w:ascii="Times New Roman" w:hAnsi="Times New Roman" w:cs="Times New Roman"/>
          <w:b/>
          <w:sz w:val="24"/>
          <w:szCs w:val="24"/>
        </w:rPr>
        <w:t xml:space="preserve">. </w:t>
      </w:r>
      <w:r w:rsidRPr="00822590">
        <w:rPr>
          <w:rFonts w:ascii="Times New Roman" w:hAnsi="Times New Roman" w:cs="Times New Roman"/>
          <w:sz w:val="24"/>
          <w:szCs w:val="24"/>
        </w:rPr>
        <w:t xml:space="preserve">Наличие лицензий связи РФ для предоставления </w:t>
      </w:r>
      <w:proofErr w:type="spellStart"/>
      <w:r w:rsidRPr="00822590">
        <w:rPr>
          <w:rFonts w:ascii="Times New Roman" w:hAnsi="Times New Roman" w:cs="Times New Roman"/>
          <w:sz w:val="24"/>
          <w:szCs w:val="24"/>
        </w:rPr>
        <w:t>телематических</w:t>
      </w:r>
      <w:proofErr w:type="spellEnd"/>
      <w:r w:rsidRPr="00822590">
        <w:rPr>
          <w:rFonts w:ascii="Times New Roman" w:hAnsi="Times New Roman" w:cs="Times New Roman"/>
          <w:sz w:val="24"/>
          <w:szCs w:val="24"/>
        </w:rPr>
        <w:t xml:space="preserve"> услуг связи, передачи голоса, видео, зональной и междугородней связи на территории РФ. Оператор обязан предоставить все лицензии и разрешения Министерства связи РФ, требуемые для эксплуатации аппаратуры Оператора. Сотрудники</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Оператора</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привлекаемые</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для</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производства</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работ</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должны</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иметь</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соответствующие</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лицензии</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и</w:t>
      </w:r>
      <w:r w:rsidRPr="00822590">
        <w:rPr>
          <w:rFonts w:ascii="Times New Roman" w:hAnsi="Times New Roman" w:cs="Times New Roman"/>
          <w:sz w:val="24"/>
          <w:szCs w:val="24"/>
          <w:lang w:val="en-US"/>
        </w:rPr>
        <w:t xml:space="preserve"> </w:t>
      </w:r>
      <w:r w:rsidRPr="00822590">
        <w:rPr>
          <w:rFonts w:ascii="Times New Roman" w:hAnsi="Times New Roman" w:cs="Times New Roman"/>
          <w:sz w:val="24"/>
          <w:szCs w:val="24"/>
        </w:rPr>
        <w:t>сертификаты</w:t>
      </w:r>
      <w:r w:rsidRPr="00822590">
        <w:rPr>
          <w:rFonts w:ascii="Times New Roman" w:hAnsi="Times New Roman" w:cs="Times New Roman"/>
          <w:sz w:val="24"/>
          <w:szCs w:val="24"/>
          <w:lang w:val="en-US"/>
        </w:rPr>
        <w:t xml:space="preserve"> /Available RF communication licenses for providing </w:t>
      </w:r>
      <w:proofErr w:type="spellStart"/>
      <w:r w:rsidRPr="00822590">
        <w:rPr>
          <w:rFonts w:ascii="Times New Roman" w:hAnsi="Times New Roman" w:cs="Times New Roman"/>
          <w:sz w:val="24"/>
          <w:szCs w:val="24"/>
          <w:lang w:val="en-US"/>
        </w:rPr>
        <w:t>telematic</w:t>
      </w:r>
      <w:proofErr w:type="spellEnd"/>
      <w:r w:rsidRPr="00822590">
        <w:rPr>
          <w:rFonts w:ascii="Times New Roman" w:hAnsi="Times New Roman" w:cs="Times New Roman"/>
          <w:sz w:val="24"/>
          <w:szCs w:val="24"/>
          <w:lang w:val="en-US"/>
        </w:rPr>
        <w:t xml:space="preserve"> communication services, voice transmission, video, zonal and long-distance communication in Russian Federation.  Operator must provide all licenses and permits of the RF Ministry of Communications required for operation of the Operator's equipment. Operator's staff to be involved in the work should have relevant licenses and certificates.</w:t>
      </w:r>
    </w:p>
    <w:p w14:paraId="7953AA98" w14:textId="0CA49031" w:rsidR="00822590" w:rsidRDefault="00822590"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822590">
        <w:rPr>
          <w:rFonts w:ascii="Times New Roman" w:hAnsi="Times New Roman" w:cs="Times New Roman"/>
          <w:sz w:val="24"/>
          <w:szCs w:val="24"/>
        </w:rPr>
        <w:t>Заключение Соглашения об уровне обслуживания (СУО или SLA) /</w:t>
      </w:r>
      <w:r w:rsidRPr="00822590">
        <w:rPr>
          <w:rFonts w:ascii="Times New Roman" w:hAnsi="Times New Roman" w:cs="Times New Roman"/>
          <w:sz w:val="24"/>
          <w:szCs w:val="24"/>
          <w:lang w:val="en-US"/>
        </w:rPr>
        <w:t>Conclusion of a Service Level Agreement (SLA)</w:t>
      </w:r>
      <w:r w:rsidRPr="00822590">
        <w:rPr>
          <w:rFonts w:ascii="Times New Roman" w:hAnsi="Times New Roman" w:cs="Times New Roman"/>
          <w:sz w:val="24"/>
          <w:szCs w:val="24"/>
        </w:rPr>
        <w:t>.</w:t>
      </w:r>
    </w:p>
    <w:p w14:paraId="1145CE9F" w14:textId="139C96D0" w:rsidR="00825314" w:rsidRPr="00822590" w:rsidRDefault="00795B1B"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Отсутствие</w:t>
      </w:r>
      <w:r w:rsidRPr="00822590">
        <w:rPr>
          <w:rFonts w:ascii="Times New Roman" w:hAnsi="Times New Roman" w:cs="Times New Roman"/>
          <w:sz w:val="24"/>
          <w:szCs w:val="24"/>
        </w:rPr>
        <w:t xml:space="preserve"> </w:t>
      </w:r>
      <w:r>
        <w:rPr>
          <w:rFonts w:ascii="Times New Roman" w:hAnsi="Times New Roman" w:cs="Times New Roman"/>
          <w:sz w:val="24"/>
          <w:szCs w:val="24"/>
        </w:rPr>
        <w:t>отрицательного</w:t>
      </w:r>
      <w:r w:rsidRPr="00822590">
        <w:rPr>
          <w:rFonts w:ascii="Times New Roman" w:hAnsi="Times New Roman" w:cs="Times New Roman"/>
          <w:sz w:val="24"/>
          <w:szCs w:val="24"/>
        </w:rPr>
        <w:t xml:space="preserve"> </w:t>
      </w:r>
      <w:r>
        <w:rPr>
          <w:rFonts w:ascii="Times New Roman" w:hAnsi="Times New Roman" w:cs="Times New Roman"/>
          <w:sz w:val="24"/>
          <w:szCs w:val="24"/>
        </w:rPr>
        <w:t>опыта</w:t>
      </w:r>
      <w:r w:rsidRPr="00822590">
        <w:rPr>
          <w:rFonts w:ascii="Times New Roman" w:hAnsi="Times New Roman" w:cs="Times New Roman"/>
          <w:sz w:val="24"/>
          <w:szCs w:val="24"/>
        </w:rPr>
        <w:t xml:space="preserve"> </w:t>
      </w:r>
      <w:r>
        <w:rPr>
          <w:rFonts w:ascii="Times New Roman" w:hAnsi="Times New Roman" w:cs="Times New Roman"/>
          <w:sz w:val="24"/>
          <w:szCs w:val="24"/>
        </w:rPr>
        <w:t>работы</w:t>
      </w:r>
      <w:r w:rsidRPr="00822590">
        <w:rPr>
          <w:rFonts w:ascii="Times New Roman" w:hAnsi="Times New Roman" w:cs="Times New Roman"/>
          <w:sz w:val="24"/>
          <w:szCs w:val="24"/>
        </w:rPr>
        <w:t xml:space="preserve"> </w:t>
      </w:r>
      <w:r>
        <w:rPr>
          <w:rFonts w:ascii="Times New Roman" w:hAnsi="Times New Roman" w:cs="Times New Roman"/>
          <w:sz w:val="24"/>
          <w:szCs w:val="24"/>
        </w:rPr>
        <w:t>с</w:t>
      </w:r>
      <w:r w:rsidRPr="00822590">
        <w:rPr>
          <w:rFonts w:ascii="Times New Roman" w:hAnsi="Times New Roman" w:cs="Times New Roman"/>
          <w:sz w:val="24"/>
          <w:szCs w:val="24"/>
        </w:rPr>
        <w:t xml:space="preserve"> </w:t>
      </w:r>
      <w:r>
        <w:rPr>
          <w:rFonts w:ascii="Times New Roman" w:hAnsi="Times New Roman" w:cs="Times New Roman"/>
          <w:sz w:val="24"/>
          <w:szCs w:val="24"/>
        </w:rPr>
        <w:t>КТК</w:t>
      </w:r>
      <w:r w:rsidR="00706967" w:rsidRPr="00822590">
        <w:rPr>
          <w:rFonts w:ascii="Times New Roman" w:hAnsi="Times New Roman" w:cs="Times New Roman"/>
          <w:sz w:val="24"/>
          <w:szCs w:val="24"/>
        </w:rPr>
        <w:t xml:space="preserve"> /</w:t>
      </w:r>
      <w:r w:rsidRPr="00822590">
        <w:rPr>
          <w:rFonts w:ascii="Times New Roman" w:hAnsi="Times New Roman" w:cs="Times New Roman"/>
          <w:sz w:val="24"/>
          <w:szCs w:val="24"/>
        </w:rPr>
        <w:t xml:space="preserve"> </w:t>
      </w:r>
      <w:r>
        <w:rPr>
          <w:rFonts w:ascii="Times New Roman" w:hAnsi="Times New Roman" w:cs="Times New Roman"/>
          <w:sz w:val="24"/>
          <w:szCs w:val="24"/>
          <w:lang w:val="en-US"/>
        </w:rPr>
        <w:t>No</w:t>
      </w:r>
      <w:r w:rsidRPr="00822590">
        <w:rPr>
          <w:rFonts w:ascii="Times New Roman" w:hAnsi="Times New Roman" w:cs="Times New Roman"/>
          <w:sz w:val="24"/>
          <w:szCs w:val="24"/>
        </w:rPr>
        <w:t xml:space="preserve"> </w:t>
      </w:r>
      <w:r>
        <w:rPr>
          <w:rFonts w:ascii="Times New Roman" w:hAnsi="Times New Roman" w:cs="Times New Roman"/>
          <w:sz w:val="24"/>
          <w:szCs w:val="24"/>
          <w:lang w:val="en-US"/>
        </w:rPr>
        <w:t>negative</w:t>
      </w:r>
      <w:r w:rsidRPr="00822590">
        <w:rPr>
          <w:rFonts w:ascii="Times New Roman" w:hAnsi="Times New Roman" w:cs="Times New Roman"/>
          <w:sz w:val="24"/>
          <w:szCs w:val="24"/>
        </w:rPr>
        <w:t xml:space="preserve"> </w:t>
      </w:r>
      <w:r w:rsidR="00706967" w:rsidRPr="00795B1B">
        <w:rPr>
          <w:rFonts w:ascii="Times New Roman" w:hAnsi="Times New Roman" w:cs="Times New Roman"/>
          <w:sz w:val="24"/>
          <w:szCs w:val="24"/>
          <w:lang w:val="en-US"/>
        </w:rPr>
        <w:t>experience</w:t>
      </w:r>
      <w:r w:rsidR="00706967" w:rsidRPr="00822590">
        <w:rPr>
          <w:rFonts w:ascii="Times New Roman" w:hAnsi="Times New Roman" w:cs="Times New Roman"/>
          <w:sz w:val="24"/>
          <w:szCs w:val="24"/>
        </w:rPr>
        <w:t xml:space="preserve"> </w:t>
      </w:r>
      <w:r w:rsidR="00706967" w:rsidRPr="00795B1B">
        <w:rPr>
          <w:rFonts w:ascii="Times New Roman" w:hAnsi="Times New Roman" w:cs="Times New Roman"/>
          <w:sz w:val="24"/>
          <w:szCs w:val="24"/>
          <w:lang w:val="en-US"/>
        </w:rPr>
        <w:t>with</w:t>
      </w:r>
      <w:r w:rsidR="00706967" w:rsidRPr="00822590">
        <w:rPr>
          <w:rFonts w:ascii="Times New Roman" w:hAnsi="Times New Roman" w:cs="Times New Roman"/>
          <w:sz w:val="24"/>
          <w:szCs w:val="24"/>
        </w:rPr>
        <w:t xml:space="preserve"> </w:t>
      </w:r>
      <w:r w:rsidR="00706967" w:rsidRPr="00795B1B">
        <w:rPr>
          <w:rFonts w:ascii="Times New Roman" w:hAnsi="Times New Roman" w:cs="Times New Roman"/>
          <w:sz w:val="24"/>
          <w:szCs w:val="24"/>
          <w:lang w:val="en-US"/>
        </w:rPr>
        <w:t>CPC</w:t>
      </w:r>
      <w:r w:rsidR="00BB366C" w:rsidRPr="00822590">
        <w:rPr>
          <w:rFonts w:ascii="Times New Roman" w:hAnsi="Times New Roman" w:cs="Times New Roman"/>
          <w:sz w:val="24"/>
          <w:szCs w:val="24"/>
        </w:rPr>
        <w:t>.</w:t>
      </w:r>
      <w:r w:rsidR="00706967" w:rsidRPr="00822590">
        <w:rPr>
          <w:rFonts w:ascii="Times New Roman" w:hAnsi="Times New Roman" w:cs="Times New Roman"/>
          <w:sz w:val="24"/>
          <w:szCs w:val="24"/>
        </w:rPr>
        <w:t xml:space="preserve"> </w:t>
      </w:r>
    </w:p>
    <w:p w14:paraId="09A2032E" w14:textId="46B155E3" w:rsidR="00576410" w:rsidRPr="00576410" w:rsidRDefault="00576410" w:rsidP="00822590">
      <w:pPr>
        <w:pStyle w:val="ListParagraph"/>
        <w:spacing w:before="120" w:after="120" w:line="240" w:lineRule="auto"/>
        <w:ind w:left="714"/>
        <w:contextualSpacing w:val="0"/>
        <w:jc w:val="both"/>
        <w:rPr>
          <w:rFonts w:ascii="Times New Roman" w:hAnsi="Times New Roman" w:cs="Times New Roman"/>
          <w:sz w:val="24"/>
          <w:szCs w:val="24"/>
        </w:rPr>
      </w:pPr>
      <w:bookmarkStart w:id="0" w:name="_GoBack"/>
      <w:bookmarkEnd w:id="0"/>
    </w:p>
    <w:sectPr w:rsidR="00576410" w:rsidRPr="00576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AFB"/>
    <w:multiLevelType w:val="hybridMultilevel"/>
    <w:tmpl w:val="302C6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2912" w:hanging="360"/>
      </w:pPr>
      <w:rPr>
        <w:rFonts w:hint="default"/>
        <w:b/>
      </w:rPr>
    </w:lvl>
    <w:lvl w:ilvl="1">
      <w:start w:val="1"/>
      <w:numFmt w:val="decimal"/>
      <w:isLgl/>
      <w:lvlText w:val="%1.%2."/>
      <w:lvlJc w:val="left"/>
      <w:pPr>
        <w:ind w:left="2972" w:hanging="4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 w15:restartNumberingAfterBreak="0">
    <w:nsid w:val="21531526"/>
    <w:multiLevelType w:val="hybridMultilevel"/>
    <w:tmpl w:val="5DCE188A"/>
    <w:lvl w:ilvl="0" w:tplc="3DFC70F8">
      <w:start w:val="1"/>
      <w:numFmt w:val="decimal"/>
      <w:lvlText w:val="%1."/>
      <w:lvlJc w:val="left"/>
      <w:pPr>
        <w:ind w:left="720" w:hanging="360"/>
      </w:pPr>
      <w:rPr>
        <w:rFonts w:ascii="Arial" w:hAnsi="Arial" w:cs="Arial" w:hint="default"/>
        <w:i w:val="0"/>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E7F78"/>
    <w:multiLevelType w:val="hybridMultilevel"/>
    <w:tmpl w:val="01FED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4E3094"/>
    <w:multiLevelType w:val="hybridMultilevel"/>
    <w:tmpl w:val="21701504"/>
    <w:lvl w:ilvl="0" w:tplc="4B682D3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FDE71D3"/>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6A1B1C"/>
    <w:multiLevelType w:val="hybridMultilevel"/>
    <w:tmpl w:val="107E35C2"/>
    <w:lvl w:ilvl="0" w:tplc="C436F05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7256F22"/>
    <w:multiLevelType w:val="hybridMultilevel"/>
    <w:tmpl w:val="BEE62C9A"/>
    <w:lvl w:ilvl="0" w:tplc="39B400B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13D26BF"/>
    <w:multiLevelType w:val="hybridMultilevel"/>
    <w:tmpl w:val="642C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10272"/>
    <w:multiLevelType w:val="hybridMultilevel"/>
    <w:tmpl w:val="AE58F21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673BDD"/>
    <w:multiLevelType w:val="hybridMultilevel"/>
    <w:tmpl w:val="B3E8672A"/>
    <w:lvl w:ilvl="0" w:tplc="11D808B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283525F"/>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6"/>
  </w:num>
  <w:num w:numId="4">
    <w:abstractNumId w:val="7"/>
  </w:num>
  <w:num w:numId="5">
    <w:abstractNumId w:val="10"/>
  </w:num>
  <w:num w:numId="6">
    <w:abstractNumId w:val="4"/>
  </w:num>
  <w:num w:numId="7">
    <w:abstractNumId w:val="3"/>
  </w:num>
  <w:num w:numId="8">
    <w:abstractNumId w:val="9"/>
  </w:num>
  <w:num w:numId="9">
    <w:abstractNumId w:val="2"/>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C"/>
    <w:rsid w:val="000F471F"/>
    <w:rsid w:val="001106C0"/>
    <w:rsid w:val="0025003D"/>
    <w:rsid w:val="002E3EBB"/>
    <w:rsid w:val="003B366C"/>
    <w:rsid w:val="003F52D9"/>
    <w:rsid w:val="00407E56"/>
    <w:rsid w:val="00430CF7"/>
    <w:rsid w:val="00576410"/>
    <w:rsid w:val="00587EC6"/>
    <w:rsid w:val="00640D3F"/>
    <w:rsid w:val="00665307"/>
    <w:rsid w:val="00665308"/>
    <w:rsid w:val="006A5940"/>
    <w:rsid w:val="00706967"/>
    <w:rsid w:val="00732EA2"/>
    <w:rsid w:val="00795B1B"/>
    <w:rsid w:val="008026EA"/>
    <w:rsid w:val="00822590"/>
    <w:rsid w:val="00825314"/>
    <w:rsid w:val="008611DE"/>
    <w:rsid w:val="00865C3A"/>
    <w:rsid w:val="008D2849"/>
    <w:rsid w:val="008D4224"/>
    <w:rsid w:val="009A5675"/>
    <w:rsid w:val="009E75F6"/>
    <w:rsid w:val="00BB366C"/>
    <w:rsid w:val="00CF0D3E"/>
    <w:rsid w:val="00D10617"/>
    <w:rsid w:val="00D33E47"/>
    <w:rsid w:val="00D45727"/>
    <w:rsid w:val="00DF122F"/>
    <w:rsid w:val="00EB0E0A"/>
    <w:rsid w:val="00EC0CE6"/>
    <w:rsid w:val="00F5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D5FF"/>
  <w15:docId w15:val="{7D1A5D23-5107-4F12-B9B0-4059652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6C"/>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6C"/>
    <w:pPr>
      <w:ind w:left="720"/>
      <w:contextualSpacing/>
    </w:pPr>
  </w:style>
  <w:style w:type="character" w:styleId="Hyperlink">
    <w:name w:val="Hyperlink"/>
    <w:basedOn w:val="DefaultParagraphFont"/>
    <w:uiPriority w:val="99"/>
    <w:unhideWhenUsed/>
    <w:rsid w:val="003B366C"/>
    <w:rPr>
      <w:color w:val="0000FF" w:themeColor="hyperlink"/>
      <w:u w:val="single"/>
    </w:rPr>
  </w:style>
  <w:style w:type="paragraph" w:styleId="Header">
    <w:name w:val="header"/>
    <w:basedOn w:val="Normal"/>
    <w:link w:val="HeaderChar"/>
    <w:rsid w:val="003F52D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3F52D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600104">
      <w:bodyDiv w:val="1"/>
      <w:marLeft w:val="0"/>
      <w:marRight w:val="0"/>
      <w:marTop w:val="0"/>
      <w:marBottom w:val="0"/>
      <w:divBdr>
        <w:top w:val="none" w:sz="0" w:space="0" w:color="auto"/>
        <w:left w:val="none" w:sz="0" w:space="0" w:color="auto"/>
        <w:bottom w:val="none" w:sz="0" w:space="0" w:color="auto"/>
        <w:right w:val="none" w:sz="0" w:space="0" w:color="auto"/>
      </w:divBdr>
    </w:div>
    <w:div w:id="19365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3716-7BBB-4DDA-9B89-7D68366854E8}">
  <ds:schemaRefs>
    <ds:schemaRef ds:uri="http://schemas.microsoft.com/sharepoint/v3/contenttype/forms"/>
  </ds:schemaRefs>
</ds:datastoreItem>
</file>

<file path=customXml/itemProps2.xml><?xml version="1.0" encoding="utf-8"?>
<ds:datastoreItem xmlns:ds="http://schemas.openxmlformats.org/officeDocument/2006/customXml" ds:itemID="{79BFA1A3-098C-48B6-AC93-CB9693E2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558E9D-74E2-4576-AFDC-4ED8FC1F47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3FFAF9-482E-4F95-B17C-8FD1E0E5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1666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CPC-R</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gilv0505</dc:creator>
  <cp:lastModifiedBy>Levc0815</cp:lastModifiedBy>
  <cp:revision>9</cp:revision>
  <dcterms:created xsi:type="dcterms:W3CDTF">2020-05-10T19:19:00Z</dcterms:created>
  <dcterms:modified xsi:type="dcterms:W3CDTF">2020-07-17T10:46:00Z</dcterms:modified>
</cp:coreProperties>
</file>